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61EA57" w14:textId="77777777" w:rsidR="00D64ED7" w:rsidRDefault="00D64ED7"/>
    <w:p w14:paraId="51DD61CD" w14:textId="77777777" w:rsidR="00311F5B" w:rsidRPr="00311F5B" w:rsidRDefault="00311F5B" w:rsidP="00311F5B">
      <w:pPr>
        <w:spacing w:before="100" w:beforeAutospacing="1" w:after="100" w:afterAutospacing="1" w:line="240" w:lineRule="auto"/>
        <w:jc w:val="center"/>
        <w:rPr>
          <w:rFonts w:eastAsia="Times New Roman" w:cstheme="minorHAnsi"/>
          <w:kern w:val="0"/>
          <w:sz w:val="24"/>
          <w:szCs w:val="24"/>
          <w:u w:val="single"/>
          <w:lang w:eastAsia="en-GB"/>
          <w14:ligatures w14:val="none"/>
        </w:rPr>
      </w:pPr>
      <w:r w:rsidRPr="00311F5B">
        <w:rPr>
          <w:rFonts w:eastAsia="Times New Roman" w:cstheme="minorHAnsi"/>
          <w:b/>
          <w:bCs/>
          <w:kern w:val="0"/>
          <w:sz w:val="24"/>
          <w:szCs w:val="24"/>
          <w:u w:val="single"/>
          <w:lang w:eastAsia="en-GB"/>
          <w14:ligatures w14:val="none"/>
        </w:rPr>
        <w:t>Body dysmorphia, school, and autistic inertia: what’s really going on?</w:t>
      </w:r>
    </w:p>
    <w:p w14:paraId="34FDC563" w14:textId="77777777" w:rsidR="00311F5B" w:rsidRPr="00311F5B" w:rsidRDefault="00311F5B" w:rsidP="00311F5B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</w:pPr>
      <w:r w:rsidRPr="00311F5B"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  <w:t>Section 1 – What is body dysmorphia?</w:t>
      </w:r>
    </w:p>
    <w:p w14:paraId="068A39D7" w14:textId="5E25D65D" w:rsidR="00311F5B" w:rsidRPr="00311F5B" w:rsidRDefault="00311F5B" w:rsidP="00311F5B">
      <w:p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311F5B"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  <w:t>Key idea:</w:t>
      </w:r>
      <w:r w:rsidRPr="00311F5B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 xml:space="preserve"> Body dysmorphia is when a young person becomes preoccupied with perceived “flaws” in their appearance, which feel very real and distressing</w:t>
      </w:r>
      <w:r w:rsidRPr="00311F5B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 xml:space="preserve"> </w:t>
      </w:r>
      <w:r w:rsidRPr="00311F5B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even if others don’t see them.</w:t>
      </w:r>
    </w:p>
    <w:p w14:paraId="7FD99C88" w14:textId="77777777" w:rsidR="00311F5B" w:rsidRPr="00311F5B" w:rsidRDefault="00311F5B" w:rsidP="00311F5B">
      <w:p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311F5B"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  <w:t>Looks like:</w:t>
      </w:r>
    </w:p>
    <w:p w14:paraId="5A570CC8" w14:textId="77777777" w:rsidR="00311F5B" w:rsidRPr="00311F5B" w:rsidRDefault="00311F5B" w:rsidP="00311F5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311F5B"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  <w:t>Constant checking:</w:t>
      </w:r>
      <w:r w:rsidRPr="00311F5B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 xml:space="preserve"> mirrors, camera, reflections</w:t>
      </w:r>
    </w:p>
    <w:p w14:paraId="58924CC4" w14:textId="77777777" w:rsidR="00311F5B" w:rsidRPr="00311F5B" w:rsidRDefault="00311F5B" w:rsidP="00311F5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311F5B"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  <w:t>Hiding:</w:t>
      </w:r>
      <w:r w:rsidRPr="00311F5B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 xml:space="preserve"> clothes, hair, masks, hoodies, avoiding photos</w:t>
      </w:r>
    </w:p>
    <w:p w14:paraId="7F97DB8F" w14:textId="77777777" w:rsidR="00311F5B" w:rsidRPr="00311F5B" w:rsidRDefault="00311F5B" w:rsidP="00311F5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311F5B"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  <w:t>Fixing:</w:t>
      </w:r>
      <w:r w:rsidRPr="00311F5B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 xml:space="preserve"> make</w:t>
      </w:r>
      <w:r w:rsidRPr="00311F5B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noBreakHyphen/>
        <w:t>up, hair, skin, body shape, “symmetry”</w:t>
      </w:r>
    </w:p>
    <w:p w14:paraId="7FCEED6A" w14:textId="77777777" w:rsidR="00311F5B" w:rsidRPr="00311F5B" w:rsidRDefault="00311F5B" w:rsidP="00311F5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311F5B"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  <w:t>Huge distress:</w:t>
      </w:r>
      <w:r w:rsidRPr="00311F5B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 xml:space="preserve"> “I look wrong”, “I’m disgusting”, “everyone is staring at me”</w:t>
      </w:r>
    </w:p>
    <w:p w14:paraId="4076EE13" w14:textId="77777777" w:rsidR="00311F5B" w:rsidRPr="00311F5B" w:rsidRDefault="00311F5B" w:rsidP="00311F5B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</w:pPr>
      <w:r w:rsidRPr="00311F5B"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  <w:t>Section 2 – Why autistic pupils are especially vulnerable</w:t>
      </w:r>
    </w:p>
    <w:p w14:paraId="2D981E67" w14:textId="77777777" w:rsidR="00311F5B" w:rsidRPr="00311F5B" w:rsidRDefault="00311F5B" w:rsidP="00311F5B">
      <w:p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311F5B"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  <w:t>1. Detail</w:t>
      </w:r>
      <w:r w:rsidRPr="00311F5B"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  <w:noBreakHyphen/>
        <w:t>focused thinking</w:t>
      </w:r>
    </w:p>
    <w:p w14:paraId="3FD3248B" w14:textId="77777777" w:rsidR="00311F5B" w:rsidRPr="00311F5B" w:rsidRDefault="00311F5B" w:rsidP="00311F5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311F5B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Autistic brains often zoom in on tiny details</w:t>
      </w:r>
    </w:p>
    <w:p w14:paraId="222DBB25" w14:textId="77777777" w:rsidR="00311F5B" w:rsidRPr="00311F5B" w:rsidRDefault="00311F5B" w:rsidP="00311F5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311F5B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Small, normal differences can feel like “big defects”</w:t>
      </w:r>
    </w:p>
    <w:p w14:paraId="4F713B54" w14:textId="77777777" w:rsidR="00311F5B" w:rsidRPr="00311F5B" w:rsidRDefault="00311F5B" w:rsidP="00311F5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311F5B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Thoughts loop: “My nose/skin/shape is wrong”</w:t>
      </w:r>
    </w:p>
    <w:p w14:paraId="45FDEAE5" w14:textId="77777777" w:rsidR="00311F5B" w:rsidRPr="00311F5B" w:rsidRDefault="00311F5B" w:rsidP="00311F5B">
      <w:p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311F5B"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  <w:t>2. Social comparison at school</w:t>
      </w:r>
    </w:p>
    <w:p w14:paraId="392923D1" w14:textId="77777777" w:rsidR="00311F5B" w:rsidRPr="00311F5B" w:rsidRDefault="00311F5B" w:rsidP="00311F5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311F5B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School = constant comparison: corridors, classrooms, social media, PE</w:t>
      </w:r>
    </w:p>
    <w:p w14:paraId="7A4FCD7B" w14:textId="77777777" w:rsidR="00311F5B" w:rsidRPr="00311F5B" w:rsidRDefault="00311F5B" w:rsidP="00311F5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311F5B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Autistic pupils may already feel “different” or “out of sync”</w:t>
      </w:r>
    </w:p>
    <w:p w14:paraId="628AEF9A" w14:textId="77777777" w:rsidR="00311F5B" w:rsidRPr="00311F5B" w:rsidRDefault="00311F5B" w:rsidP="00311F5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311F5B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One comment from a peer can become a fixed belief: “They said I’m ugly, so it must be true”</w:t>
      </w:r>
    </w:p>
    <w:p w14:paraId="0716D3F8" w14:textId="77777777" w:rsidR="00311F5B" w:rsidRPr="00311F5B" w:rsidRDefault="00311F5B" w:rsidP="00311F5B">
      <w:p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311F5B"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  <w:t>3. Sensory differences</w:t>
      </w:r>
    </w:p>
    <w:p w14:paraId="11CE8F96" w14:textId="77777777" w:rsidR="00311F5B" w:rsidRPr="00311F5B" w:rsidRDefault="00311F5B" w:rsidP="00311F5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311F5B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Clothes, textures, body sensations can feel intense or “wrong”</w:t>
      </w:r>
    </w:p>
    <w:p w14:paraId="3C6733B3" w14:textId="77777777" w:rsidR="00311F5B" w:rsidRPr="00311F5B" w:rsidRDefault="00311F5B" w:rsidP="00311F5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311F5B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Puberty changes (sweat, hair, shape, periods) can be overwhelming</w:t>
      </w:r>
    </w:p>
    <w:p w14:paraId="5E373B6F" w14:textId="77777777" w:rsidR="00311F5B" w:rsidRPr="00311F5B" w:rsidRDefault="00311F5B" w:rsidP="00311F5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311F5B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Sensory discomfort gets interpreted as: “My body is wrong”</w:t>
      </w:r>
    </w:p>
    <w:p w14:paraId="07EFF043" w14:textId="77777777" w:rsidR="00311F5B" w:rsidRPr="00311F5B" w:rsidRDefault="00311F5B" w:rsidP="00311F5B">
      <w:p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311F5B"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  <w:t>4. Bullying and micro</w:t>
      </w:r>
      <w:r w:rsidRPr="00311F5B"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  <w:noBreakHyphen/>
        <w:t>aggressions</w:t>
      </w:r>
    </w:p>
    <w:p w14:paraId="1AE0F323" w14:textId="77777777" w:rsidR="00311F5B" w:rsidRPr="00311F5B" w:rsidRDefault="00311F5B" w:rsidP="00311F5B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311F5B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Autistic pupils are more likely to be bullied</w:t>
      </w:r>
    </w:p>
    <w:p w14:paraId="42DC536A" w14:textId="77777777" w:rsidR="00311F5B" w:rsidRPr="00311F5B" w:rsidRDefault="00311F5B" w:rsidP="00311F5B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311F5B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lastRenderedPageBreak/>
        <w:t>Repeated or even one</w:t>
      </w:r>
      <w:r w:rsidRPr="00311F5B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noBreakHyphen/>
        <w:t>off comments about appearance can embed deeply</w:t>
      </w:r>
    </w:p>
    <w:p w14:paraId="1978F136" w14:textId="77777777" w:rsidR="00311F5B" w:rsidRPr="00311F5B" w:rsidRDefault="00311F5B" w:rsidP="00311F5B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311F5B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Leads to shame, hiding, and self</w:t>
      </w:r>
      <w:r w:rsidRPr="00311F5B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noBreakHyphen/>
        <w:t>hatred</w:t>
      </w:r>
    </w:p>
    <w:p w14:paraId="4FCA6714" w14:textId="77777777" w:rsidR="00311F5B" w:rsidRPr="00311F5B" w:rsidRDefault="00311F5B" w:rsidP="00311F5B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</w:pPr>
      <w:r w:rsidRPr="00311F5B"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  <w:t>Section 3 – What is autistic inertia?</w:t>
      </w:r>
    </w:p>
    <w:p w14:paraId="22E14887" w14:textId="77777777" w:rsidR="00311F5B" w:rsidRPr="00311F5B" w:rsidRDefault="00311F5B" w:rsidP="00311F5B">
      <w:p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311F5B"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  <w:t>Key idea:</w:t>
      </w:r>
      <w:r w:rsidRPr="00311F5B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 xml:space="preserve"> Autistic inertia is difficulty starting, stopping, or switching actions—even when the young person </w:t>
      </w:r>
      <w:r w:rsidRPr="00311F5B">
        <w:rPr>
          <w:rFonts w:eastAsia="Times New Roman" w:cstheme="minorHAnsi"/>
          <w:i/>
          <w:iCs/>
          <w:kern w:val="0"/>
          <w:sz w:val="24"/>
          <w:szCs w:val="24"/>
          <w:lang w:eastAsia="en-GB"/>
          <w14:ligatures w14:val="none"/>
        </w:rPr>
        <w:t>wants</w:t>
      </w:r>
      <w:r w:rsidRPr="00311F5B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 xml:space="preserve"> to do the thing.</w:t>
      </w:r>
    </w:p>
    <w:p w14:paraId="37A829DA" w14:textId="77777777" w:rsidR="00311F5B" w:rsidRPr="00311F5B" w:rsidRDefault="00311F5B" w:rsidP="00311F5B">
      <w:p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311F5B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 xml:space="preserve">It is </w:t>
      </w:r>
      <w:r w:rsidRPr="00311F5B"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  <w:t>not</w:t>
      </w:r>
      <w:r w:rsidRPr="00311F5B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 xml:space="preserve"> laziness or defiance.</w:t>
      </w:r>
    </w:p>
    <w:p w14:paraId="495A5C9F" w14:textId="77777777" w:rsidR="00311F5B" w:rsidRPr="00311F5B" w:rsidRDefault="00311F5B" w:rsidP="00311F5B">
      <w:p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311F5B"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  <w:t>Examples:</w:t>
      </w:r>
    </w:p>
    <w:p w14:paraId="2AA02418" w14:textId="77777777" w:rsidR="00311F5B" w:rsidRPr="00311F5B" w:rsidRDefault="00311F5B" w:rsidP="00311F5B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311F5B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Stuck getting dressed, even when they want to go</w:t>
      </w:r>
    </w:p>
    <w:p w14:paraId="5C956883" w14:textId="77777777" w:rsidR="00311F5B" w:rsidRPr="00311F5B" w:rsidRDefault="00311F5B" w:rsidP="00311F5B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311F5B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Frozen on the bed, unable to move to the bathroom</w:t>
      </w:r>
    </w:p>
    <w:p w14:paraId="6AD7417A" w14:textId="77777777" w:rsidR="00311F5B" w:rsidRPr="00311F5B" w:rsidRDefault="00311F5B" w:rsidP="00311F5B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311F5B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Can’t stop checking the mirror or camera</w:t>
      </w:r>
    </w:p>
    <w:p w14:paraId="5EF7E7FE" w14:textId="77777777" w:rsidR="00311F5B" w:rsidRPr="00311F5B" w:rsidRDefault="00311F5B" w:rsidP="00311F5B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311F5B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Can’t switch from “fixing how I look” to “leaving the house”</w:t>
      </w:r>
    </w:p>
    <w:p w14:paraId="678BF315" w14:textId="77777777" w:rsidR="00311F5B" w:rsidRPr="00311F5B" w:rsidRDefault="00311F5B" w:rsidP="00311F5B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</w:pPr>
      <w:r w:rsidRPr="00311F5B"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  <w:t>Section 4 – How body dysmorphia and autistic inertia feed each other</w:t>
      </w:r>
    </w:p>
    <w:p w14:paraId="7EF95779" w14:textId="77777777" w:rsidR="00311F5B" w:rsidRPr="00311F5B" w:rsidRDefault="00311F5B" w:rsidP="00311F5B">
      <w:p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311F5B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 xml:space="preserve">You can show this as a </w:t>
      </w:r>
      <w:r w:rsidRPr="00311F5B"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  <w:t>cycle diagram</w:t>
      </w:r>
      <w:r w:rsidRPr="00311F5B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:</w:t>
      </w:r>
    </w:p>
    <w:p w14:paraId="3E9DBDE9" w14:textId="77777777" w:rsidR="00311F5B" w:rsidRPr="00311F5B" w:rsidRDefault="00311F5B" w:rsidP="00311F5B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311F5B"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  <w:t>School stress + social comparison</w:t>
      </w:r>
      <w:r w:rsidRPr="00311F5B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 xml:space="preserve"> → “I look wrong. Everyone will stare at me.”</w:t>
      </w:r>
    </w:p>
    <w:p w14:paraId="448B5E59" w14:textId="77777777" w:rsidR="00311F5B" w:rsidRPr="00311F5B" w:rsidRDefault="00311F5B" w:rsidP="00311F5B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311F5B"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  <w:t>Hyper</w:t>
      </w:r>
      <w:r w:rsidRPr="00311F5B"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  <w:noBreakHyphen/>
        <w:t>focus on appearance</w:t>
      </w:r>
      <w:r w:rsidRPr="00311F5B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 xml:space="preserve"> → Zooming in on tiny details, scrolling, checking, editing photos.</w:t>
      </w:r>
    </w:p>
    <w:p w14:paraId="31AF59D8" w14:textId="77777777" w:rsidR="00311F5B" w:rsidRPr="00311F5B" w:rsidRDefault="00311F5B" w:rsidP="00311F5B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311F5B"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  <w:t>Big distress + shame</w:t>
      </w:r>
      <w:r w:rsidRPr="00311F5B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 xml:space="preserve"> → “I can’t go in like this. I look awful.”</w:t>
      </w:r>
    </w:p>
    <w:p w14:paraId="2F168152" w14:textId="77777777" w:rsidR="00311F5B" w:rsidRPr="00311F5B" w:rsidRDefault="00311F5B" w:rsidP="00311F5B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311F5B"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  <w:t>Autistic inertia kicks in</w:t>
      </w:r>
      <w:r w:rsidRPr="00311F5B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 xml:space="preserve"> → Brain gets “stuck”; can’t start getting ready, can’t leave the house.</w:t>
      </w:r>
    </w:p>
    <w:p w14:paraId="0D6BF611" w14:textId="77777777" w:rsidR="00311F5B" w:rsidRPr="00311F5B" w:rsidRDefault="00311F5B" w:rsidP="00311F5B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311F5B"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  <w:t>Avoidance and withdrawal</w:t>
      </w:r>
      <w:r w:rsidRPr="00311F5B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 xml:space="preserve"> → Late to school, not attending, hiding in hoodies, cameras off online.</w:t>
      </w:r>
    </w:p>
    <w:p w14:paraId="01CBA466" w14:textId="77777777" w:rsidR="00311F5B" w:rsidRPr="00311F5B" w:rsidRDefault="00311F5B" w:rsidP="00311F5B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311F5B"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  <w:t>More isolation = more time to obsess</w:t>
      </w:r>
      <w:r w:rsidRPr="00311F5B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 xml:space="preserve"> → Dysmorphia thoughts grow stronger, cycle repeats.</w:t>
      </w:r>
    </w:p>
    <w:p w14:paraId="7C6E95B2" w14:textId="77777777" w:rsidR="00311F5B" w:rsidRPr="00311F5B" w:rsidRDefault="00311F5B" w:rsidP="00311F5B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</w:pPr>
      <w:r w:rsidRPr="00311F5B"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  <w:t>Section 5 – What adults often see vs what’s really happening</w:t>
      </w:r>
    </w:p>
    <w:p w14:paraId="3971DA28" w14:textId="77777777" w:rsidR="00311F5B" w:rsidRPr="00311F5B" w:rsidRDefault="00311F5B" w:rsidP="00311F5B">
      <w:p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311F5B"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  <w:t>What school might see:</w:t>
      </w:r>
    </w:p>
    <w:p w14:paraId="5FCB111D" w14:textId="77777777" w:rsidR="00311F5B" w:rsidRPr="00311F5B" w:rsidRDefault="00311F5B" w:rsidP="00311F5B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311F5B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“Refusing to get ready”</w:t>
      </w:r>
    </w:p>
    <w:p w14:paraId="0C5C648C" w14:textId="77777777" w:rsidR="00311F5B" w:rsidRPr="00311F5B" w:rsidRDefault="00311F5B" w:rsidP="00311F5B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311F5B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“Won’t take coat/hoodie off”</w:t>
      </w:r>
    </w:p>
    <w:p w14:paraId="4F8A0E9F" w14:textId="77777777" w:rsidR="00311F5B" w:rsidRPr="00311F5B" w:rsidRDefault="00311F5B" w:rsidP="00311F5B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311F5B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“Avoiding PE or changing rooms”</w:t>
      </w:r>
    </w:p>
    <w:p w14:paraId="7E5FD9B3" w14:textId="77777777" w:rsidR="00311F5B" w:rsidRPr="00311F5B" w:rsidRDefault="00311F5B" w:rsidP="00311F5B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311F5B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“Always late” or “school refusal”</w:t>
      </w:r>
    </w:p>
    <w:p w14:paraId="3E2FB677" w14:textId="77777777" w:rsidR="00311F5B" w:rsidRPr="00311F5B" w:rsidRDefault="00311F5B" w:rsidP="00311F5B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311F5B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“Obsessed with their looks” or “being dramatic”</w:t>
      </w:r>
    </w:p>
    <w:p w14:paraId="4777D89C" w14:textId="77777777" w:rsidR="00311F5B" w:rsidRPr="00311F5B" w:rsidRDefault="00311F5B" w:rsidP="00311F5B">
      <w:p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311F5B"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  <w:lastRenderedPageBreak/>
        <w:t>What’s actually happening:</w:t>
      </w:r>
    </w:p>
    <w:p w14:paraId="5BBDA94B" w14:textId="77777777" w:rsidR="00311F5B" w:rsidRPr="00311F5B" w:rsidRDefault="00311F5B" w:rsidP="00311F5B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311F5B"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  <w:t>Intense distress</w:t>
      </w:r>
      <w:r w:rsidRPr="00311F5B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 xml:space="preserve"> about how they look</w:t>
      </w:r>
    </w:p>
    <w:p w14:paraId="16148D2C" w14:textId="77777777" w:rsidR="00311F5B" w:rsidRPr="00311F5B" w:rsidRDefault="00311F5B" w:rsidP="00311F5B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311F5B"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  <w:t>Sensory overload</w:t>
      </w:r>
      <w:r w:rsidRPr="00311F5B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 xml:space="preserve"> from clothes, body changes, environment</w:t>
      </w:r>
    </w:p>
    <w:p w14:paraId="2D788C2E" w14:textId="77777777" w:rsidR="00311F5B" w:rsidRPr="00311F5B" w:rsidRDefault="00311F5B" w:rsidP="00311F5B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311F5B"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  <w:t>Autistic inertia</w:t>
      </w:r>
      <w:r w:rsidRPr="00311F5B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 xml:space="preserve"> making it hard to start/stop actions</w:t>
      </w:r>
    </w:p>
    <w:p w14:paraId="04A68739" w14:textId="77777777" w:rsidR="00311F5B" w:rsidRPr="00311F5B" w:rsidRDefault="00311F5B" w:rsidP="00311F5B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311F5B"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  <w:t>Fear of judgement, bullying, or being stared at</w:t>
      </w:r>
    </w:p>
    <w:p w14:paraId="039E4644" w14:textId="77777777" w:rsidR="00311F5B" w:rsidRPr="00311F5B" w:rsidRDefault="00311F5B" w:rsidP="00311F5B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</w:pPr>
      <w:r w:rsidRPr="00311F5B"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  <w:t>Section 6 – What helps</w:t>
      </w:r>
    </w:p>
    <w:p w14:paraId="69FA46CA" w14:textId="77777777" w:rsidR="00311F5B" w:rsidRPr="00311F5B" w:rsidRDefault="00311F5B" w:rsidP="00311F5B">
      <w:p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311F5B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 xml:space="preserve">You can present this as </w:t>
      </w:r>
      <w:r w:rsidRPr="00311F5B"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  <w:t>“For parents”</w:t>
      </w:r>
      <w:r w:rsidRPr="00311F5B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 xml:space="preserve"> and </w:t>
      </w:r>
      <w:r w:rsidRPr="00311F5B"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  <w:t>“For schools”</w:t>
      </w:r>
      <w:r w:rsidRPr="00311F5B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 xml:space="preserve"> columns.</w:t>
      </w:r>
    </w:p>
    <w:p w14:paraId="417A940A" w14:textId="77777777" w:rsidR="00311F5B" w:rsidRPr="00311F5B" w:rsidRDefault="00311F5B" w:rsidP="00311F5B">
      <w:p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311F5B"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  <w:t>For parents:</w:t>
      </w:r>
    </w:p>
    <w:p w14:paraId="168E299D" w14:textId="77777777" w:rsidR="00311F5B" w:rsidRPr="00311F5B" w:rsidRDefault="00311F5B" w:rsidP="00311F5B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311F5B"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  <w:t>Validate first:</w:t>
      </w:r>
      <w:r w:rsidRPr="00311F5B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 xml:space="preserve"> “This feels really real and scary for you. I believe you’re distressed.”</w:t>
      </w:r>
    </w:p>
    <w:p w14:paraId="66DF27AD" w14:textId="77777777" w:rsidR="00311F5B" w:rsidRPr="00311F5B" w:rsidRDefault="00311F5B" w:rsidP="00311F5B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311F5B"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  <w:t>Reduce pressure:</w:t>
      </w:r>
      <w:r w:rsidRPr="00311F5B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 xml:space="preserve"> Avoid “Just ignore it” / “You look fine” / “Everyone feels like that.”</w:t>
      </w:r>
    </w:p>
    <w:p w14:paraId="1A02082B" w14:textId="77777777" w:rsidR="00311F5B" w:rsidRPr="00311F5B" w:rsidRDefault="00311F5B" w:rsidP="00311F5B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311F5B"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  <w:t>Adjust mornings:</w:t>
      </w:r>
      <w:r w:rsidRPr="00311F5B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 xml:space="preserve"> Extra time, fewer demands, predictable routine, one step at a time.</w:t>
      </w:r>
    </w:p>
    <w:p w14:paraId="5B0017CF" w14:textId="77777777" w:rsidR="00311F5B" w:rsidRPr="00311F5B" w:rsidRDefault="00311F5B" w:rsidP="00311F5B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311F5B"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  <w:t>Offer options:</w:t>
      </w:r>
      <w:r w:rsidRPr="00311F5B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 xml:space="preserve"> Softer fabrics, looser clothing, predictable outfits, low</w:t>
      </w:r>
      <w:r w:rsidRPr="00311F5B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noBreakHyphen/>
        <w:t>sensory choices.</w:t>
      </w:r>
    </w:p>
    <w:p w14:paraId="2D9E5743" w14:textId="538FEED1" w:rsidR="00311F5B" w:rsidRPr="00311F5B" w:rsidRDefault="00311F5B" w:rsidP="00311F5B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311F5B"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  <w:t>Document patterns:</w:t>
      </w:r>
      <w:r w:rsidRPr="00311F5B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 xml:space="preserve"> Note triggers, language used, time taken to get ready</w:t>
      </w:r>
      <w:r w:rsidR="002015F0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 xml:space="preserve"> </w:t>
      </w:r>
      <w:r w:rsidRPr="00311F5B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use for GP/CAMHS/EHCP.</w:t>
      </w:r>
    </w:p>
    <w:p w14:paraId="2E8670DE" w14:textId="77777777" w:rsidR="00311F5B" w:rsidRPr="00311F5B" w:rsidRDefault="00311F5B" w:rsidP="00311F5B">
      <w:p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311F5B"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  <w:t>For schools:</w:t>
      </w:r>
    </w:p>
    <w:p w14:paraId="76A4D215" w14:textId="77777777" w:rsidR="00311F5B" w:rsidRPr="00311F5B" w:rsidRDefault="00311F5B" w:rsidP="00311F5B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311F5B"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  <w:t>Name it as need, not defiance:</w:t>
      </w:r>
      <w:r w:rsidRPr="00311F5B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 xml:space="preserve"> Record as anxiety/mental health/SEND need, not “behaviour”.</w:t>
      </w:r>
    </w:p>
    <w:p w14:paraId="2C1C5CE0" w14:textId="77777777" w:rsidR="00311F5B" w:rsidRPr="00311F5B" w:rsidRDefault="00311F5B" w:rsidP="00311F5B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311F5B"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  <w:t>Flexible uniform and PE:</w:t>
      </w:r>
      <w:r w:rsidRPr="00311F5B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 xml:space="preserve"> Layers, alternative changing spaces, camera</w:t>
      </w:r>
      <w:r w:rsidRPr="00311F5B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noBreakHyphen/>
        <w:t>off options where possible.</w:t>
      </w:r>
    </w:p>
    <w:p w14:paraId="5723D0EB" w14:textId="77777777" w:rsidR="00311F5B" w:rsidRPr="00311F5B" w:rsidRDefault="00311F5B" w:rsidP="00311F5B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311F5B"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  <w:t>Safe adult and safe space:</w:t>
      </w:r>
      <w:r w:rsidRPr="00311F5B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 xml:space="preserve"> A named person and quiet place for regulation.</w:t>
      </w:r>
    </w:p>
    <w:p w14:paraId="1412B585" w14:textId="77777777" w:rsidR="00311F5B" w:rsidRPr="00311F5B" w:rsidRDefault="00311F5B" w:rsidP="00311F5B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311F5B"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  <w:t>Plan transitions:</w:t>
      </w:r>
      <w:r w:rsidRPr="00311F5B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 xml:space="preserve"> Gentle arrivals, late start options, reduced corridor exposure where possible.</w:t>
      </w:r>
    </w:p>
    <w:p w14:paraId="2CCA633E" w14:textId="77777777" w:rsidR="00311F5B" w:rsidRPr="00311F5B" w:rsidRDefault="00311F5B" w:rsidP="00311F5B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311F5B"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  <w:t>Include in EHCP:</w:t>
      </w:r>
      <w:r w:rsidRPr="00311F5B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 xml:space="preserve"> Sensory profile, mental health support, and recognition of autistic inertia.</w:t>
      </w:r>
    </w:p>
    <w:p w14:paraId="26AF03BA" w14:textId="77777777" w:rsidR="00573E43" w:rsidRPr="00311F5B" w:rsidRDefault="00573E43" w:rsidP="00573E43">
      <w:pPr>
        <w:rPr>
          <w:rFonts w:cstheme="minorHAnsi"/>
          <w:sz w:val="24"/>
          <w:szCs w:val="24"/>
        </w:rPr>
      </w:pPr>
    </w:p>
    <w:p w14:paraId="55182829" w14:textId="77777777" w:rsidR="00573E43" w:rsidRPr="00311F5B" w:rsidRDefault="00573E43" w:rsidP="00573E43">
      <w:pPr>
        <w:rPr>
          <w:rFonts w:cstheme="minorHAnsi"/>
          <w:sz w:val="24"/>
          <w:szCs w:val="24"/>
        </w:rPr>
      </w:pPr>
    </w:p>
    <w:sectPr w:rsidR="00573E43" w:rsidRPr="00311F5B">
      <w:headerReference w:type="even" r:id="rId7"/>
      <w:headerReference w:type="default" r:id="rId8"/>
      <w:footerReference w:type="default" r:id="rId9"/>
      <w:headerReference w:type="first" r:id="rId1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364DD6" w14:textId="77777777" w:rsidR="0031497A" w:rsidRDefault="0031497A" w:rsidP="00573E43">
      <w:pPr>
        <w:spacing w:after="0" w:line="240" w:lineRule="auto"/>
      </w:pPr>
      <w:r>
        <w:separator/>
      </w:r>
    </w:p>
  </w:endnote>
  <w:endnote w:type="continuationSeparator" w:id="0">
    <w:p w14:paraId="7398A7E5" w14:textId="77777777" w:rsidR="0031497A" w:rsidRDefault="0031497A" w:rsidP="00573E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b/>
        <w:bCs/>
      </w:rPr>
      <w:id w:val="155010712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51575CB" w14:textId="34922327" w:rsidR="00573E43" w:rsidRPr="00573E43" w:rsidRDefault="00573E43" w:rsidP="00573E43">
        <w:pPr>
          <w:pStyle w:val="Footer"/>
          <w:jc w:val="center"/>
          <w:rPr>
            <w:b/>
            <w:bCs/>
            <w:noProof/>
          </w:rPr>
        </w:pPr>
        <w:r w:rsidRPr="00573E43">
          <w:rPr>
            <w:b/>
            <w:bCs/>
          </w:rPr>
          <w:fldChar w:fldCharType="begin"/>
        </w:r>
        <w:r w:rsidRPr="00573E43">
          <w:rPr>
            <w:b/>
            <w:bCs/>
          </w:rPr>
          <w:instrText xml:space="preserve"> PAGE   \* MERGEFORMAT </w:instrText>
        </w:r>
        <w:r w:rsidRPr="00573E43">
          <w:rPr>
            <w:b/>
            <w:bCs/>
          </w:rPr>
          <w:fldChar w:fldCharType="separate"/>
        </w:r>
        <w:r w:rsidRPr="00573E43">
          <w:rPr>
            <w:b/>
            <w:bCs/>
            <w:noProof/>
          </w:rPr>
          <w:t>2</w:t>
        </w:r>
        <w:r w:rsidRPr="00573E43">
          <w:rPr>
            <w:b/>
            <w:bCs/>
            <w:noProof/>
          </w:rPr>
          <w:fldChar w:fldCharType="end"/>
        </w:r>
        <w:r w:rsidRPr="00573E43">
          <w:rPr>
            <w:b/>
            <w:bCs/>
            <w:noProof/>
          </w:rPr>
          <w:t xml:space="preserve"> </w:t>
        </w:r>
        <w:hyperlink r:id="rId1" w:history="1">
          <w:r w:rsidRPr="00573E43">
            <w:rPr>
              <w:rStyle w:val="Hyperlink"/>
              <w:b/>
              <w:bCs/>
              <w:noProof/>
            </w:rPr>
            <w:t>www.senparentsupportgroup.org</w:t>
          </w:r>
        </w:hyperlink>
      </w:p>
      <w:p w14:paraId="068341EE" w14:textId="3B3AE1D3" w:rsidR="00573E43" w:rsidRPr="00573E43" w:rsidRDefault="00573E43" w:rsidP="00573E43">
        <w:pPr>
          <w:pStyle w:val="Footer"/>
          <w:jc w:val="center"/>
          <w:rPr>
            <w:b/>
            <w:bCs/>
            <w:noProof/>
          </w:rPr>
        </w:pPr>
        <w:hyperlink r:id="rId2" w:history="1">
          <w:r w:rsidRPr="00573E43">
            <w:rPr>
              <w:rStyle w:val="Hyperlink"/>
              <w:b/>
              <w:bCs/>
              <w:noProof/>
            </w:rPr>
            <w:t>www.thesendbible.org</w:t>
          </w:r>
        </w:hyperlink>
        <w:r w:rsidRPr="00573E43">
          <w:rPr>
            <w:b/>
            <w:bCs/>
            <w:noProof/>
          </w:rPr>
          <w:t xml:space="preserve">      </w:t>
        </w:r>
        <w:hyperlink r:id="rId3" w:history="1">
          <w:r w:rsidRPr="00573E43">
            <w:rPr>
              <w:rStyle w:val="Hyperlink"/>
              <w:b/>
              <w:bCs/>
              <w:noProof/>
            </w:rPr>
            <w:t>www.sensupporttrackerapp.org</w:t>
          </w:r>
        </w:hyperlink>
      </w:p>
      <w:p w14:paraId="491898EE" w14:textId="77777777" w:rsidR="00573E43" w:rsidRPr="00573E43" w:rsidRDefault="00573E43" w:rsidP="00573E43">
        <w:pPr>
          <w:pStyle w:val="Footer"/>
          <w:jc w:val="center"/>
          <w:rPr>
            <w:b/>
            <w:bCs/>
            <w:noProof/>
          </w:rPr>
        </w:pPr>
        <w:r w:rsidRPr="00573E43">
          <w:rPr>
            <w:b/>
            <w:bCs/>
            <w:noProof/>
          </w:rPr>
          <w:t>©All Rights Reserved</w:t>
        </w:r>
      </w:p>
      <w:p w14:paraId="6A1C2194" w14:textId="0ED57353" w:rsidR="00573E43" w:rsidRPr="00573E43" w:rsidRDefault="00000000" w:rsidP="00573E43">
        <w:pPr>
          <w:pStyle w:val="Footer"/>
          <w:jc w:val="center"/>
          <w:rPr>
            <w:b/>
            <w:bCs/>
          </w:rPr>
        </w:pPr>
      </w:p>
    </w:sdtContent>
  </w:sdt>
  <w:p w14:paraId="2BF58041" w14:textId="77777777" w:rsidR="00573E43" w:rsidRDefault="00573E43" w:rsidP="00573E43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8B66C1" w14:textId="77777777" w:rsidR="0031497A" w:rsidRDefault="0031497A" w:rsidP="00573E43">
      <w:pPr>
        <w:spacing w:after="0" w:line="240" w:lineRule="auto"/>
      </w:pPr>
      <w:r>
        <w:separator/>
      </w:r>
    </w:p>
  </w:footnote>
  <w:footnote w:type="continuationSeparator" w:id="0">
    <w:p w14:paraId="05F66786" w14:textId="77777777" w:rsidR="0031497A" w:rsidRDefault="0031497A" w:rsidP="00573E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37B15D" w14:textId="56681723" w:rsidR="00311F5B" w:rsidRDefault="00311F5B">
    <w:pPr>
      <w:pStyle w:val="Header"/>
    </w:pPr>
    <w:r>
      <w:rPr>
        <w:noProof/>
      </w:rPr>
      <w:pict w14:anchorId="724C6DD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29359751" o:spid="_x0000_s1026" type="#_x0000_t75" style="position:absolute;margin-left:0;margin-top:0;width:451.1pt;height:343.7pt;z-index:-251657216;mso-position-horizontal:center;mso-position-horizontal-relative:margin;mso-position-vertical:center;mso-position-vertical-relative:margin" o:allowincell="f">
          <v:imagedata r:id="rId1" o:title="hands logo-Photoroom2" gain="19661f" blacklevel="22938f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0D13FF" w14:textId="791F6A15" w:rsidR="00573E43" w:rsidRDefault="00311F5B">
    <w:pPr>
      <w:pStyle w:val="Header"/>
    </w:pPr>
    <w:r>
      <w:rPr>
        <w:noProof/>
      </w:rPr>
      <w:pict w14:anchorId="4535ADD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29359752" o:spid="_x0000_s1027" type="#_x0000_t75" style="position:absolute;margin-left:0;margin-top:0;width:451.1pt;height:343.7pt;z-index:-251656192;mso-position-horizontal:center;mso-position-horizontal-relative:margin;mso-position-vertical:center;mso-position-vertical-relative:margin" o:allowincell="f">
          <v:imagedata r:id="rId1" o:title="hands logo-Photoroom2" gain="19661f" blacklevel="22938f"/>
        </v:shape>
      </w:pict>
    </w:r>
    <w:r w:rsidR="00573E43">
      <w:rPr>
        <w:noProof/>
      </w:rPr>
      <w:drawing>
        <wp:inline distT="0" distB="0" distL="0" distR="0" wp14:anchorId="6E1E64E0" wp14:editId="4EA4C810">
          <wp:extent cx="5731510" cy="1394460"/>
          <wp:effectExtent l="0" t="0" r="2540" b="0"/>
          <wp:docPr id="113569812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35698121" name="Picture 1135698121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31510" cy="139446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DA249D" w14:textId="575537B1" w:rsidR="00311F5B" w:rsidRDefault="00311F5B">
    <w:pPr>
      <w:pStyle w:val="Header"/>
    </w:pPr>
    <w:r>
      <w:rPr>
        <w:noProof/>
      </w:rPr>
      <w:pict w14:anchorId="7B46639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29359750" o:spid="_x0000_s1025" type="#_x0000_t75" style="position:absolute;margin-left:0;margin-top:0;width:451.1pt;height:343.7pt;z-index:-251658240;mso-position-horizontal:center;mso-position-horizontal-relative:margin;mso-position-vertical:center;mso-position-vertical-relative:margin" o:allowincell="f">
          <v:imagedata r:id="rId1" o:title="hands logo-Photoroom2" gain="19661f" blacklevel="22938f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6666A2"/>
    <w:multiLevelType w:val="multilevel"/>
    <w:tmpl w:val="46F82B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37F2363"/>
    <w:multiLevelType w:val="multilevel"/>
    <w:tmpl w:val="7FFC87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69422F2"/>
    <w:multiLevelType w:val="multilevel"/>
    <w:tmpl w:val="953203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AD27D2D"/>
    <w:multiLevelType w:val="multilevel"/>
    <w:tmpl w:val="ED4AAD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6406D72"/>
    <w:multiLevelType w:val="multilevel"/>
    <w:tmpl w:val="06A2E3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8531019"/>
    <w:multiLevelType w:val="multilevel"/>
    <w:tmpl w:val="7A80FA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9BD4F3A"/>
    <w:multiLevelType w:val="multilevel"/>
    <w:tmpl w:val="B1CA34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7E02F9C"/>
    <w:multiLevelType w:val="multilevel"/>
    <w:tmpl w:val="3F6A33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A0D157B"/>
    <w:multiLevelType w:val="multilevel"/>
    <w:tmpl w:val="62D61D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BB532DD"/>
    <w:multiLevelType w:val="multilevel"/>
    <w:tmpl w:val="12664B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7EF37342"/>
    <w:multiLevelType w:val="multilevel"/>
    <w:tmpl w:val="DDCEE6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91925788">
    <w:abstractNumId w:val="6"/>
  </w:num>
  <w:num w:numId="2" w16cid:durableId="490482395">
    <w:abstractNumId w:val="1"/>
  </w:num>
  <w:num w:numId="3" w16cid:durableId="188223398">
    <w:abstractNumId w:val="8"/>
  </w:num>
  <w:num w:numId="4" w16cid:durableId="1865246484">
    <w:abstractNumId w:val="0"/>
  </w:num>
  <w:num w:numId="5" w16cid:durableId="1767798846">
    <w:abstractNumId w:val="4"/>
  </w:num>
  <w:num w:numId="6" w16cid:durableId="1306350560">
    <w:abstractNumId w:val="5"/>
  </w:num>
  <w:num w:numId="7" w16cid:durableId="1639648791">
    <w:abstractNumId w:val="9"/>
  </w:num>
  <w:num w:numId="8" w16cid:durableId="694699766">
    <w:abstractNumId w:val="7"/>
  </w:num>
  <w:num w:numId="9" w16cid:durableId="1678342656">
    <w:abstractNumId w:val="10"/>
  </w:num>
  <w:num w:numId="10" w16cid:durableId="1491412027">
    <w:abstractNumId w:val="2"/>
  </w:num>
  <w:num w:numId="11" w16cid:durableId="90121586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3E43"/>
    <w:rsid w:val="00016CBD"/>
    <w:rsid w:val="002015F0"/>
    <w:rsid w:val="00311F5B"/>
    <w:rsid w:val="0031497A"/>
    <w:rsid w:val="00573E43"/>
    <w:rsid w:val="005B164C"/>
    <w:rsid w:val="007D2477"/>
    <w:rsid w:val="007E408E"/>
    <w:rsid w:val="00D64ED7"/>
    <w:rsid w:val="00DF3B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A979495"/>
  <w15:chartTrackingRefBased/>
  <w15:docId w15:val="{833B7253-E4A0-409E-942F-C5F835B52D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73E4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73E4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73E4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73E4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73E4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73E4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73E4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73E4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73E4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73E4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73E4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73E4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73E4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73E4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73E4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73E4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73E4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73E4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73E4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73E4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73E4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73E4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73E4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73E4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73E4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73E4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73E4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73E4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73E43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573E4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73E43"/>
  </w:style>
  <w:style w:type="paragraph" w:styleId="Footer">
    <w:name w:val="footer"/>
    <w:basedOn w:val="Normal"/>
    <w:link w:val="FooterChar"/>
    <w:uiPriority w:val="99"/>
    <w:unhideWhenUsed/>
    <w:rsid w:val="00573E4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73E43"/>
  </w:style>
  <w:style w:type="character" w:styleId="Hyperlink">
    <w:name w:val="Hyperlink"/>
    <w:basedOn w:val="DefaultParagraphFont"/>
    <w:uiPriority w:val="99"/>
    <w:unhideWhenUsed/>
    <w:rsid w:val="00573E4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73E4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sensupporttrackerapp.org" TargetMode="External"/><Relationship Id="rId2" Type="http://schemas.openxmlformats.org/officeDocument/2006/relationships/hyperlink" Target="http://www.thesendbible.org" TargetMode="External"/><Relationship Id="rId1" Type="http://schemas.openxmlformats.org/officeDocument/2006/relationships/hyperlink" Target="http://www.senparentsupportgroup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589</Words>
  <Characters>3360</Characters>
  <Application>Microsoft Office Word</Application>
  <DocSecurity>0</DocSecurity>
  <Lines>28</Lines>
  <Paragraphs>7</Paragraphs>
  <ScaleCrop>false</ScaleCrop>
  <Company/>
  <LinksUpToDate>false</LinksUpToDate>
  <CharactersWithSpaces>3942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DB</dc:creator>
  <cp:keywords/>
  <dc:description/>
  <cp:lastModifiedBy>Andrea DB</cp:lastModifiedBy>
  <cp:revision>3</cp:revision>
  <dcterms:created xsi:type="dcterms:W3CDTF">2026-03-25T10:20:00Z</dcterms:created>
  <dcterms:modified xsi:type="dcterms:W3CDTF">2026-03-25T10:20:00Z</dcterms:modified>
</cp:coreProperties>
</file>